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BCD69" w14:textId="77777777" w:rsidR="00334600" w:rsidRDefault="00EE5522">
      <w:pP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</w:rPr>
      </w:pPr>
      <w: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  <w:shd w:val="clear" w:color="auto" w:fill="FFC000"/>
        </w:rPr>
        <w:t>Year 3 Spellings Autumn 2: Tiger Group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5EBCE50" wp14:editId="65EBCE51">
            <wp:simplePos x="0" y="0"/>
            <wp:positionH relativeFrom="column">
              <wp:posOffset>8763000</wp:posOffset>
            </wp:positionH>
            <wp:positionV relativeFrom="paragraph">
              <wp:posOffset>-182879</wp:posOffset>
            </wp:positionV>
            <wp:extent cx="1188720" cy="1067809"/>
            <wp:effectExtent l="0" t="0" r="0" b="0"/>
            <wp:wrapNone/>
            <wp:docPr id="6" name="image2.png" descr="Jungle Safari Animal Clip Art - Animalitos Para Baby Shower - 1402x1195 PNG  Download - PNGki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Jungle Safari Animal Clip Art - Animalitos Para Baby Shower - 1402x1195 PNG  Download - PNGkit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0678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5EBCD6A" w14:textId="77777777" w:rsidR="00334600" w:rsidRDefault="00EE5522">
      <w:pP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</w:rPr>
      </w:pP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t xml:space="preserve">There will be a spelling test every Monday. Please encourage your child to learn their spellings each week. There are </w:t>
      </w: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br/>
        <w:t xml:space="preserve">some super strategy suggestions to help you to learn spellings in exciting ways on our class page on the school website. </w:t>
      </w: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2797"/>
        <w:gridCol w:w="2515"/>
        <w:gridCol w:w="2524"/>
        <w:gridCol w:w="2521"/>
        <w:gridCol w:w="2513"/>
      </w:tblGrid>
      <w:tr w:rsidR="00334600" w14:paraId="65EBCD71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BD5B5"/>
          </w:tcPr>
          <w:p w14:paraId="65EBCD6B" w14:textId="655F0518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 w:rsidR="00584F51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3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/11/2</w:t>
            </w:r>
            <w:r w:rsidR="00584F51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  <w:tc>
          <w:tcPr>
            <w:tcW w:w="2797" w:type="dxa"/>
            <w:tcBorders>
              <w:left w:val="single" w:sz="4" w:space="0" w:color="000000"/>
            </w:tcBorders>
            <w:shd w:val="clear" w:color="auto" w:fill="FBD5B5"/>
          </w:tcPr>
          <w:p w14:paraId="65EBCD6C" w14:textId="6FC9DE1A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0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/11/2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  <w:tc>
          <w:tcPr>
            <w:tcW w:w="2515" w:type="dxa"/>
            <w:shd w:val="clear" w:color="auto" w:fill="FBD5B5"/>
          </w:tcPr>
          <w:p w14:paraId="65EBCD6D" w14:textId="0CA4382B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7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/11/2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  <w:tc>
          <w:tcPr>
            <w:tcW w:w="2524" w:type="dxa"/>
            <w:shd w:val="clear" w:color="auto" w:fill="FBD5B5"/>
          </w:tcPr>
          <w:p w14:paraId="65EBCD6E" w14:textId="70B92E3F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4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/11/2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  <w:tc>
          <w:tcPr>
            <w:tcW w:w="2521" w:type="dxa"/>
            <w:shd w:val="clear" w:color="auto" w:fill="FBD5B5"/>
          </w:tcPr>
          <w:p w14:paraId="65EBCD6F" w14:textId="79FABD71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/12/2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  <w:tc>
          <w:tcPr>
            <w:tcW w:w="2513" w:type="dxa"/>
            <w:shd w:val="clear" w:color="auto" w:fill="FBD5B5"/>
          </w:tcPr>
          <w:p w14:paraId="65EBCD70" w14:textId="0450A58D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8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/12/2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</w:tr>
      <w:tr w:rsidR="00334600" w14:paraId="65EBCD7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C090"/>
          </w:tcPr>
          <w:p w14:paraId="65EBCD72" w14:textId="6323CE54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1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0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/11/2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5</w:t>
            </w:r>
          </w:p>
        </w:tc>
        <w:tc>
          <w:tcPr>
            <w:tcW w:w="2797" w:type="dxa"/>
            <w:tcBorders>
              <w:left w:val="single" w:sz="4" w:space="0" w:color="000000"/>
            </w:tcBorders>
            <w:shd w:val="clear" w:color="auto" w:fill="FAC090"/>
          </w:tcPr>
          <w:p w14:paraId="65EBCD73" w14:textId="02952B4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1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7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/11/2</w:t>
            </w:r>
            <w:r w:rsidR="00440717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5</w:t>
            </w:r>
          </w:p>
        </w:tc>
        <w:tc>
          <w:tcPr>
            <w:tcW w:w="2515" w:type="dxa"/>
            <w:shd w:val="clear" w:color="auto" w:fill="FAC090"/>
          </w:tcPr>
          <w:p w14:paraId="65EBCD74" w14:textId="7C9DBF0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4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/11/2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5</w:t>
            </w:r>
          </w:p>
        </w:tc>
        <w:tc>
          <w:tcPr>
            <w:tcW w:w="2524" w:type="dxa"/>
            <w:shd w:val="clear" w:color="auto" w:fill="FAC090"/>
          </w:tcPr>
          <w:p w14:paraId="65EBCD75" w14:textId="04219E3F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  <w:t xml:space="preserve"> 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/12/2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5</w:t>
            </w:r>
          </w:p>
        </w:tc>
        <w:tc>
          <w:tcPr>
            <w:tcW w:w="2521" w:type="dxa"/>
            <w:shd w:val="clear" w:color="auto" w:fill="FAC090"/>
          </w:tcPr>
          <w:p w14:paraId="65EBCD76" w14:textId="4ABE3F78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  <w:t xml:space="preserve"> </w:t>
            </w:r>
            <w:r w:rsidR="00CC480B"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8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/12/24</w:t>
            </w:r>
          </w:p>
        </w:tc>
        <w:tc>
          <w:tcPr>
            <w:tcW w:w="2513" w:type="dxa"/>
            <w:shd w:val="clear" w:color="auto" w:fill="FAC090"/>
          </w:tcPr>
          <w:p w14:paraId="65EBCD77" w14:textId="2760043B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28"/>
                <w:szCs w:val="28"/>
              </w:rPr>
              <w:t>1</w:t>
            </w:r>
            <w:r w:rsidR="00347211">
              <w:rPr>
                <w:rFonts w:ascii="Twinkl Cursive Looped Thin" w:eastAsia="Twinkl Cursive Looped Thin" w:hAnsi="Twinkl Cursive Looped Thin" w:cs="Twinkl Cursive Looped Thin"/>
                <w:sz w:val="28"/>
                <w:szCs w:val="28"/>
              </w:rPr>
              <w:t>5</w:t>
            </w:r>
            <w:r>
              <w:rPr>
                <w:rFonts w:ascii="Twinkl Cursive Looped Thin" w:eastAsia="Twinkl Cursive Looped Thin" w:hAnsi="Twinkl Cursive Looped Thin" w:cs="Twinkl Cursive Looped Thin"/>
                <w:sz w:val="28"/>
                <w:szCs w:val="28"/>
              </w:rPr>
              <w:t>/12/2</w:t>
            </w:r>
            <w:r w:rsidR="00347211">
              <w:rPr>
                <w:rFonts w:ascii="Twinkl Cursive Looped Thin" w:eastAsia="Twinkl Cursive Looped Thin" w:hAnsi="Twinkl Cursive Looped Thin" w:cs="Twinkl Cursive Looped Thin"/>
                <w:sz w:val="28"/>
                <w:szCs w:val="28"/>
              </w:rPr>
              <w:t>5</w:t>
            </w:r>
          </w:p>
        </w:tc>
      </w:tr>
      <w:tr w:rsidR="00334600" w14:paraId="65EBCD7F" w14:textId="77777777">
        <w:tc>
          <w:tcPr>
            <w:tcW w:w="25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14:paraId="65EBCD79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1</w:t>
            </w:r>
          </w:p>
        </w:tc>
        <w:tc>
          <w:tcPr>
            <w:tcW w:w="2797" w:type="dxa"/>
            <w:tcBorders>
              <w:left w:val="single" w:sz="4" w:space="0" w:color="000000"/>
            </w:tcBorders>
            <w:shd w:val="clear" w:color="auto" w:fill="FFC000"/>
          </w:tcPr>
          <w:p w14:paraId="65EBCD7A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2</w:t>
            </w:r>
          </w:p>
        </w:tc>
        <w:tc>
          <w:tcPr>
            <w:tcW w:w="2515" w:type="dxa"/>
            <w:shd w:val="clear" w:color="auto" w:fill="FFC000"/>
          </w:tcPr>
          <w:p w14:paraId="65EBCD7B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3</w:t>
            </w:r>
          </w:p>
        </w:tc>
        <w:tc>
          <w:tcPr>
            <w:tcW w:w="2524" w:type="dxa"/>
            <w:shd w:val="clear" w:color="auto" w:fill="FFC000"/>
          </w:tcPr>
          <w:p w14:paraId="65EBCD7C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4</w:t>
            </w:r>
          </w:p>
        </w:tc>
        <w:tc>
          <w:tcPr>
            <w:tcW w:w="2521" w:type="dxa"/>
            <w:shd w:val="clear" w:color="auto" w:fill="FFC000"/>
          </w:tcPr>
          <w:p w14:paraId="65EBCD7D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5</w:t>
            </w:r>
          </w:p>
        </w:tc>
        <w:tc>
          <w:tcPr>
            <w:tcW w:w="2513" w:type="dxa"/>
            <w:shd w:val="clear" w:color="auto" w:fill="FFC000"/>
          </w:tcPr>
          <w:p w14:paraId="65EBCD7E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6</w:t>
            </w:r>
          </w:p>
        </w:tc>
      </w:tr>
      <w:tr w:rsidR="00334600" w14:paraId="65EBCDBF" w14:textId="77777777">
        <w:tc>
          <w:tcPr>
            <w:tcW w:w="25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BCD80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there</w:t>
            </w:r>
          </w:p>
          <w:p w14:paraId="65EBCD81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their</w:t>
            </w:r>
          </w:p>
          <w:p w14:paraId="65EBCD82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they’re</w:t>
            </w:r>
          </w:p>
          <w:p w14:paraId="65EBCD83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to</w:t>
            </w:r>
          </w:p>
          <w:p w14:paraId="65EBCD84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too</w:t>
            </w:r>
          </w:p>
          <w:p w14:paraId="65EBCD85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two</w:t>
            </w:r>
          </w:p>
          <w:p w14:paraId="65EBCD86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kindness</w:t>
            </w:r>
          </w:p>
          <w:p w14:paraId="65EBCD87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enjoyment</w:t>
            </w:r>
          </w:p>
          <w:p w14:paraId="65EBCD88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careful</w:t>
            </w:r>
          </w:p>
          <w:p w14:paraId="65EBCD89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wonderful</w:t>
            </w:r>
          </w:p>
          <w:p w14:paraId="65EBCD8A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hopeless</w:t>
            </w:r>
          </w:p>
          <w:p w14:paraId="65EBCD8B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useless</w:t>
            </w:r>
          </w:p>
        </w:tc>
        <w:tc>
          <w:tcPr>
            <w:tcW w:w="2797" w:type="dxa"/>
            <w:tcBorders>
              <w:left w:val="single" w:sz="4" w:space="0" w:color="000000"/>
            </w:tcBorders>
            <w:shd w:val="clear" w:color="auto" w:fill="FFFFFF"/>
          </w:tcPr>
          <w:p w14:paraId="65EBCD8C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mistake</w:t>
            </w:r>
          </w:p>
          <w:p w14:paraId="65EBCD8D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mislead</w:t>
            </w:r>
          </w:p>
          <w:p w14:paraId="65EBCD8E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misbehave</w:t>
            </w:r>
          </w:p>
          <w:p w14:paraId="65EBCD8F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misplace</w:t>
            </w:r>
          </w:p>
          <w:p w14:paraId="65EBCD90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misread</w:t>
            </w:r>
          </w:p>
          <w:p w14:paraId="65EBCD91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0"/>
                <w:szCs w:val="40"/>
              </w:rPr>
            </w:pPr>
            <w:r>
              <w:rPr>
                <w:rFonts w:ascii="Twinkl Cursive Looped" w:eastAsia="Twinkl Cursive Looped" w:hAnsi="Twinkl Cursive Looped" w:cs="Twinkl Cursive Looped"/>
                <w:sz w:val="40"/>
                <w:szCs w:val="40"/>
              </w:rPr>
              <w:t>misunderstand</w:t>
            </w:r>
          </w:p>
          <w:p w14:paraId="65EBCD92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return</w:t>
            </w:r>
          </w:p>
          <w:p w14:paraId="65EBCD93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redo</w:t>
            </w:r>
          </w:p>
          <w:p w14:paraId="65EBCD94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refresh</w:t>
            </w:r>
          </w:p>
          <w:p w14:paraId="65EBCD95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revenge</w:t>
            </w:r>
          </w:p>
          <w:p w14:paraId="65EBCD96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review</w:t>
            </w:r>
          </w:p>
          <w:p w14:paraId="65EBCD97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reappear</w:t>
            </w:r>
          </w:p>
        </w:tc>
        <w:tc>
          <w:tcPr>
            <w:tcW w:w="2515" w:type="dxa"/>
            <w:shd w:val="clear" w:color="auto" w:fill="FFFFFF"/>
          </w:tcPr>
          <w:p w14:paraId="65EBCD98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circle</w:t>
            </w:r>
            <w:proofErr w:type="spellEnd"/>
          </w:p>
          <w:p w14:paraId="65EBCD99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complete</w:t>
            </w:r>
          </w:p>
          <w:p w14:paraId="65EBCD9A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consider</w:t>
            </w:r>
            <w:proofErr w:type="spellEnd"/>
          </w:p>
          <w:p w14:paraId="65EBCD9B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continue</w:t>
            </w:r>
          </w:p>
          <w:p w14:paraId="65EBCD9C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decide</w:t>
            </w:r>
          </w:p>
          <w:p w14:paraId="65EBCD9D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describe</w:t>
            </w:r>
            <w:proofErr w:type="spellEnd"/>
          </w:p>
          <w:p w14:paraId="65EBCD9E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it-IT"/>
              </w:rPr>
              <w:t>different</w:t>
            </w:r>
            <w:proofErr w:type="spellEnd"/>
          </w:p>
          <w:p w14:paraId="65EBCD9F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difficult</w:t>
            </w:r>
          </w:p>
          <w:p w14:paraId="65EBCDA0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disappear</w:t>
            </w:r>
          </w:p>
          <w:p w14:paraId="65EBCDA1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early</w:t>
            </w:r>
          </w:p>
          <w:p w14:paraId="65EBCDA2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earth</w:t>
            </w:r>
          </w:p>
          <w:p w14:paraId="65EBCDA3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eight</w:t>
            </w:r>
          </w:p>
        </w:tc>
        <w:tc>
          <w:tcPr>
            <w:tcW w:w="2524" w:type="dxa"/>
            <w:shd w:val="clear" w:color="auto" w:fill="FFFFFF"/>
          </w:tcPr>
          <w:p w14:paraId="65EBCDA4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gym</w:t>
            </w:r>
          </w:p>
          <w:p w14:paraId="65EBCDA5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gymnastics</w:t>
            </w:r>
          </w:p>
          <w:p w14:paraId="65EBCDA6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symbol</w:t>
            </w:r>
          </w:p>
          <w:p w14:paraId="65EBCDA7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myth</w:t>
            </w:r>
          </w:p>
          <w:p w14:paraId="65EBCDA8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synonym</w:t>
            </w:r>
          </w:p>
          <w:p w14:paraId="65EBCDA9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Egypt</w:t>
            </w:r>
          </w:p>
          <w:p w14:paraId="65EBCDAA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pyramid</w:t>
            </w:r>
          </w:p>
          <w:p w14:paraId="65EBCDAB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mystery</w:t>
            </w:r>
          </w:p>
          <w:p w14:paraId="65EBCDAC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eighth</w:t>
            </w:r>
          </w:p>
          <w:p w14:paraId="65EBCDAD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enough</w:t>
            </w:r>
          </w:p>
          <w:p w14:paraId="65EBCDAE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exercise</w:t>
            </w:r>
          </w:p>
          <w:p w14:paraId="65EBCDAF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</w:pPr>
            <w:r>
              <w:rPr>
                <w:rFonts w:ascii="Twinkl Cursive Looped" w:eastAsia="Twinkl Cursive Looped" w:hAnsi="Twinkl Cursive Looped" w:cs="Twinkl Cursive Looped"/>
                <w:sz w:val="44"/>
                <w:szCs w:val="44"/>
              </w:rPr>
              <w:t>experience</w:t>
            </w:r>
          </w:p>
        </w:tc>
        <w:tc>
          <w:tcPr>
            <w:tcW w:w="2521" w:type="dxa"/>
            <w:shd w:val="clear" w:color="auto" w:fill="FFFFFF"/>
          </w:tcPr>
          <w:p w14:paraId="65EBCDB0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league</w:t>
            </w:r>
            <w:proofErr w:type="spellEnd"/>
          </w:p>
          <w:p w14:paraId="65EBCDB1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plague</w:t>
            </w:r>
            <w:proofErr w:type="spellEnd"/>
          </w:p>
          <w:p w14:paraId="65EBCDB2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vague</w:t>
            </w:r>
          </w:p>
          <w:p w14:paraId="65EBCDB3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fatigue</w:t>
            </w:r>
          </w:p>
          <w:p w14:paraId="65EBCDB4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antique</w:t>
            </w:r>
          </w:p>
          <w:p w14:paraId="65EBCDB5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mosque</w:t>
            </w:r>
            <w:proofErr w:type="spellEnd"/>
          </w:p>
          <w:p w14:paraId="65EBCDB6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unique</w:t>
            </w:r>
          </w:p>
          <w:p w14:paraId="65EBCDB7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plaque</w:t>
            </w:r>
          </w:p>
          <w:p w14:paraId="65EBCDB8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experiment</w:t>
            </w:r>
            <w:proofErr w:type="spellEnd"/>
          </w:p>
          <w:p w14:paraId="65EBCDB9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extreme</w:t>
            </w:r>
            <w:proofErr w:type="spellEnd"/>
          </w:p>
          <w:p w14:paraId="65EBCDBA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famous</w:t>
            </w:r>
            <w:proofErr w:type="spellEnd"/>
          </w:p>
          <w:p w14:paraId="65EBCDBB" w14:textId="77777777" w:rsidR="00334600" w:rsidRPr="00584F51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</w:pPr>
            <w:proofErr w:type="spellStart"/>
            <w:r w:rsidRPr="00584F51">
              <w:rPr>
                <w:rFonts w:ascii="Twinkl Cursive Looped" w:eastAsia="Twinkl Cursive Looped" w:hAnsi="Twinkl Cursive Looped" w:cs="Twinkl Cursive Looped"/>
                <w:sz w:val="44"/>
                <w:szCs w:val="44"/>
                <w:lang w:val="fr-FR"/>
              </w:rPr>
              <w:t>favourite</w:t>
            </w:r>
            <w:proofErr w:type="spellEnd"/>
          </w:p>
        </w:tc>
        <w:tc>
          <w:tcPr>
            <w:tcW w:w="2513" w:type="dxa"/>
            <w:shd w:val="clear" w:color="auto" w:fill="FFFFFF"/>
          </w:tcPr>
          <w:p w14:paraId="65EBCDBC" w14:textId="77777777" w:rsidR="00334600" w:rsidRPr="00584F51" w:rsidRDefault="00334600">
            <w:pPr>
              <w:jc w:val="center"/>
              <w:rPr>
                <w:rFonts w:ascii="Twinkl Cursive Looped" w:eastAsia="Twinkl Cursive Looped" w:hAnsi="Twinkl Cursive Looped" w:cs="Twinkl Cursive Looped"/>
                <w:sz w:val="36"/>
                <w:szCs w:val="36"/>
                <w:lang w:val="fr-FR"/>
              </w:rPr>
            </w:pPr>
          </w:p>
          <w:p w14:paraId="65EBCDBD" w14:textId="77777777" w:rsidR="00334600" w:rsidRPr="00584F51" w:rsidRDefault="00334600">
            <w:pPr>
              <w:jc w:val="center"/>
              <w:rPr>
                <w:rFonts w:ascii="Twinkl Cursive Looped" w:eastAsia="Twinkl Cursive Looped" w:hAnsi="Twinkl Cursive Looped" w:cs="Twinkl Cursive Looped"/>
                <w:sz w:val="36"/>
                <w:szCs w:val="36"/>
                <w:lang w:val="fr-FR"/>
              </w:rPr>
            </w:pPr>
          </w:p>
          <w:p w14:paraId="65EBCDBE" w14:textId="77777777" w:rsidR="00334600" w:rsidRDefault="00EE5522">
            <w:pPr>
              <w:jc w:val="center"/>
              <w:rPr>
                <w:rFonts w:ascii="Twinkl Cursive Looped" w:eastAsia="Twinkl Cursive Looped" w:hAnsi="Twinkl Cursive Looped" w:cs="Twinkl Cursive Looped"/>
                <w:sz w:val="36"/>
                <w:szCs w:val="36"/>
              </w:rPr>
            </w:pPr>
            <w:bookmarkStart w:id="0" w:name="_heading=h.gjdgxs" w:colFirst="0" w:colLast="0"/>
            <w:bookmarkEnd w:id="0"/>
            <w:r>
              <w:rPr>
                <w:rFonts w:ascii="Twinkl Cursive Looped" w:eastAsia="Twinkl Cursive Looped" w:hAnsi="Twinkl Cursive Looped" w:cs="Twinkl Cursive Looped"/>
                <w:sz w:val="36"/>
                <w:szCs w:val="36"/>
              </w:rPr>
              <w:t xml:space="preserve">Y3/Y4 statutory words test on words taught throughout the term so far. </w:t>
            </w:r>
          </w:p>
        </w:tc>
      </w:tr>
    </w:tbl>
    <w:p w14:paraId="65EBCDC0" w14:textId="77777777" w:rsidR="00334600" w:rsidRDefault="00334600">
      <w:pPr>
        <w:jc w:val="right"/>
        <w:rPr>
          <w:rFonts w:ascii="Twinkl Cursive Looped Thin" w:eastAsia="Twinkl Cursive Looped Thin" w:hAnsi="Twinkl Cursive Looped Thin" w:cs="Twinkl Cursive Looped Thin"/>
          <w:sz w:val="20"/>
          <w:szCs w:val="20"/>
        </w:rPr>
      </w:pPr>
    </w:p>
    <w:p w14:paraId="65EBCDC1" w14:textId="77777777" w:rsidR="00334600" w:rsidRDefault="00EE5522">
      <w:pPr>
        <w:rPr>
          <w:rFonts w:ascii="Twinkl Cursive Looped Thin" w:eastAsia="Twinkl Cursive Looped Thin" w:hAnsi="Twinkl Cursive Looped Thin" w:cs="Twinkl Cursive Looped Thin"/>
          <w:sz w:val="20"/>
          <w:szCs w:val="20"/>
        </w:rPr>
      </w:pPr>
      <w:r>
        <w:br w:type="page"/>
      </w:r>
    </w:p>
    <w:p w14:paraId="65EBCDC2" w14:textId="77777777" w:rsidR="00334600" w:rsidRDefault="00EE5522">
      <w:pP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</w:rPr>
      </w:pPr>
      <w: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  <w:shd w:val="clear" w:color="auto" w:fill="92D050"/>
        </w:rPr>
        <w:lastRenderedPageBreak/>
        <w:t>Year 3 Spellings Autumn 2: Crocodile Group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5EBCE52" wp14:editId="65EBCE53">
            <wp:simplePos x="0" y="0"/>
            <wp:positionH relativeFrom="column">
              <wp:posOffset>8267065</wp:posOffset>
            </wp:positionH>
            <wp:positionV relativeFrom="paragraph">
              <wp:posOffset>-236219</wp:posOffset>
            </wp:positionV>
            <wp:extent cx="1527338" cy="960120"/>
            <wp:effectExtent l="0" t="0" r="0" b="0"/>
            <wp:wrapNone/>
            <wp:docPr id="5" name="image1.png" descr="Collection Of Free Crocodile Drawing Animal Download - Cute Crocodile  Clipart Png, Transparent Png , Transparent Png Image - PNGite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ollection Of Free Crocodile Drawing Animal Download - Cute Crocodile  Clipart Png, Transparent Png , Transparent Png Image - PNGitem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338" cy="9601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5EBCDC3" w14:textId="77777777" w:rsidR="00334600" w:rsidRDefault="00EE5522">
      <w:pPr>
        <w:tabs>
          <w:tab w:val="left" w:pos="14459"/>
        </w:tabs>
        <w:ind w:right="656"/>
        <w:rPr>
          <w:rFonts w:ascii="Twinkl Cursive Looped Thin" w:eastAsia="Twinkl Cursive Looped Thin" w:hAnsi="Twinkl Cursive Looped Thin" w:cs="Twinkl Cursive Looped Thin"/>
          <w:sz w:val="28"/>
          <w:szCs w:val="28"/>
        </w:rPr>
      </w:pP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t xml:space="preserve">There will be a spelling test every Monday. Please encourage your child to learn their spellings each week. There are </w:t>
      </w: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br/>
        <w:t xml:space="preserve">some super strategy suggestions to help you to learn spellings in exciting ways on our class page on the school website. </w:t>
      </w:r>
    </w:p>
    <w:tbl>
      <w:tblPr>
        <w:tblStyle w:val="a0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27"/>
        <w:gridCol w:w="2713"/>
        <w:gridCol w:w="2693"/>
        <w:gridCol w:w="2410"/>
        <w:gridCol w:w="2552"/>
        <w:gridCol w:w="2268"/>
      </w:tblGrid>
      <w:tr w:rsidR="00E64219" w14:paraId="65EBCDCA" w14:textId="77777777" w:rsidTr="00F449F9">
        <w:tc>
          <w:tcPr>
            <w:tcW w:w="2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7E3BC"/>
          </w:tcPr>
          <w:p w14:paraId="65EBCDC4" w14:textId="4AA09B60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3/11/25</w:t>
            </w:r>
          </w:p>
        </w:tc>
        <w:tc>
          <w:tcPr>
            <w:tcW w:w="2713" w:type="dxa"/>
            <w:tcBorders>
              <w:left w:val="single" w:sz="4" w:space="0" w:color="000000"/>
            </w:tcBorders>
            <w:shd w:val="clear" w:color="auto" w:fill="D7E3BC"/>
          </w:tcPr>
          <w:p w14:paraId="65EBCDC5" w14:textId="0D99C7B8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10/11/25</w:t>
            </w:r>
          </w:p>
        </w:tc>
        <w:tc>
          <w:tcPr>
            <w:tcW w:w="2693" w:type="dxa"/>
            <w:shd w:val="clear" w:color="auto" w:fill="D7E3BC"/>
          </w:tcPr>
          <w:p w14:paraId="65EBCDC6" w14:textId="22BDFD57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17/11/25</w:t>
            </w:r>
          </w:p>
        </w:tc>
        <w:tc>
          <w:tcPr>
            <w:tcW w:w="2410" w:type="dxa"/>
            <w:shd w:val="clear" w:color="auto" w:fill="D7E3BC"/>
          </w:tcPr>
          <w:p w14:paraId="65EBCDC7" w14:textId="17BC13A4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24/11/25</w:t>
            </w:r>
          </w:p>
        </w:tc>
        <w:tc>
          <w:tcPr>
            <w:tcW w:w="2552" w:type="dxa"/>
            <w:shd w:val="clear" w:color="auto" w:fill="D7E3BC"/>
          </w:tcPr>
          <w:p w14:paraId="65EBCDC8" w14:textId="2E19EF9E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1/12/25</w:t>
            </w:r>
          </w:p>
        </w:tc>
        <w:tc>
          <w:tcPr>
            <w:tcW w:w="2268" w:type="dxa"/>
            <w:shd w:val="clear" w:color="auto" w:fill="D7E3BC"/>
          </w:tcPr>
          <w:p w14:paraId="65EBCDC9" w14:textId="076C1EEE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8/12/25</w:t>
            </w:r>
          </w:p>
        </w:tc>
      </w:tr>
      <w:tr w:rsidR="00E64219" w14:paraId="65EBCDD1" w14:textId="77777777" w:rsidTr="00F449F9">
        <w:tc>
          <w:tcPr>
            <w:tcW w:w="2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/>
          </w:tcPr>
          <w:p w14:paraId="65EBCDCB" w14:textId="4CD4504B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10/11/25</w:t>
            </w:r>
          </w:p>
        </w:tc>
        <w:tc>
          <w:tcPr>
            <w:tcW w:w="2713" w:type="dxa"/>
            <w:tcBorders>
              <w:left w:val="single" w:sz="4" w:space="0" w:color="000000"/>
            </w:tcBorders>
            <w:shd w:val="clear" w:color="auto" w:fill="C2D69B"/>
          </w:tcPr>
          <w:p w14:paraId="65EBCDCC" w14:textId="302A306A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17/11/25</w:t>
            </w:r>
          </w:p>
        </w:tc>
        <w:tc>
          <w:tcPr>
            <w:tcW w:w="2693" w:type="dxa"/>
            <w:shd w:val="clear" w:color="auto" w:fill="C2D69B"/>
          </w:tcPr>
          <w:p w14:paraId="65EBCDCD" w14:textId="7D80F555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24/11/25</w:t>
            </w:r>
          </w:p>
        </w:tc>
        <w:tc>
          <w:tcPr>
            <w:tcW w:w="2410" w:type="dxa"/>
            <w:shd w:val="clear" w:color="auto" w:fill="C2D69B"/>
          </w:tcPr>
          <w:p w14:paraId="65EBCDCE" w14:textId="4C0CA63E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1/12/25</w:t>
            </w:r>
          </w:p>
        </w:tc>
        <w:tc>
          <w:tcPr>
            <w:tcW w:w="2552" w:type="dxa"/>
            <w:shd w:val="clear" w:color="auto" w:fill="C2D69B"/>
          </w:tcPr>
          <w:p w14:paraId="65EBCDCF" w14:textId="22A3C3D4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8/12/24</w:t>
            </w:r>
          </w:p>
        </w:tc>
        <w:tc>
          <w:tcPr>
            <w:tcW w:w="2268" w:type="dxa"/>
            <w:shd w:val="clear" w:color="auto" w:fill="C2D69B"/>
          </w:tcPr>
          <w:p w14:paraId="65EBCDD0" w14:textId="2E5F9B62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28"/>
                <w:szCs w:val="28"/>
              </w:rPr>
              <w:t>15/12/25</w:t>
            </w:r>
          </w:p>
        </w:tc>
      </w:tr>
      <w:tr w:rsidR="00334600" w14:paraId="65EBCDD8" w14:textId="77777777" w:rsidTr="00F449F9">
        <w:tc>
          <w:tcPr>
            <w:tcW w:w="252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65EBCDD2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1</w:t>
            </w:r>
          </w:p>
        </w:tc>
        <w:tc>
          <w:tcPr>
            <w:tcW w:w="2713" w:type="dxa"/>
            <w:tcBorders>
              <w:left w:val="single" w:sz="4" w:space="0" w:color="000000"/>
            </w:tcBorders>
            <w:shd w:val="clear" w:color="auto" w:fill="92D050"/>
          </w:tcPr>
          <w:p w14:paraId="65EBCDD3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2</w:t>
            </w:r>
          </w:p>
        </w:tc>
        <w:tc>
          <w:tcPr>
            <w:tcW w:w="2693" w:type="dxa"/>
            <w:shd w:val="clear" w:color="auto" w:fill="92D050"/>
          </w:tcPr>
          <w:p w14:paraId="65EBCDD4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3</w:t>
            </w:r>
          </w:p>
        </w:tc>
        <w:tc>
          <w:tcPr>
            <w:tcW w:w="2410" w:type="dxa"/>
            <w:shd w:val="clear" w:color="auto" w:fill="92D050"/>
          </w:tcPr>
          <w:p w14:paraId="65EBCDD5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4</w:t>
            </w:r>
          </w:p>
        </w:tc>
        <w:tc>
          <w:tcPr>
            <w:tcW w:w="2552" w:type="dxa"/>
            <w:shd w:val="clear" w:color="auto" w:fill="92D050"/>
          </w:tcPr>
          <w:p w14:paraId="65EBCDD6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5</w:t>
            </w:r>
          </w:p>
        </w:tc>
        <w:tc>
          <w:tcPr>
            <w:tcW w:w="2268" w:type="dxa"/>
            <w:shd w:val="clear" w:color="auto" w:fill="92D050"/>
          </w:tcPr>
          <w:p w14:paraId="65EBCDD7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6</w:t>
            </w:r>
          </w:p>
        </w:tc>
      </w:tr>
      <w:tr w:rsidR="00334600" w14:paraId="65EBCE13" w14:textId="77777777" w:rsidTr="00F449F9">
        <w:tc>
          <w:tcPr>
            <w:tcW w:w="2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BCDD9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there</w:t>
            </w:r>
          </w:p>
          <w:p w14:paraId="65EBCDDA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their</w:t>
            </w:r>
          </w:p>
          <w:p w14:paraId="65EBCDDB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they’re</w:t>
            </w:r>
          </w:p>
          <w:p w14:paraId="65EBCDDC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to</w:t>
            </w:r>
          </w:p>
          <w:p w14:paraId="65EBCDDD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two</w:t>
            </w:r>
          </w:p>
          <w:p w14:paraId="65EBCDDE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too</w:t>
            </w:r>
          </w:p>
          <w:p w14:paraId="65EBCDDF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because</w:t>
            </w:r>
          </w:p>
          <w:p w14:paraId="65EBCDE0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every</w:t>
            </w:r>
          </w:p>
          <w:p w14:paraId="65EBCDE1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after</w:t>
            </w:r>
          </w:p>
          <w:p w14:paraId="65EBCDE2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could</w:t>
            </w:r>
          </w:p>
        </w:tc>
        <w:tc>
          <w:tcPr>
            <w:tcW w:w="2713" w:type="dxa"/>
            <w:tcBorders>
              <w:left w:val="single" w:sz="4" w:space="0" w:color="000000"/>
            </w:tcBorders>
            <w:shd w:val="clear" w:color="auto" w:fill="FFFFFF"/>
          </w:tcPr>
          <w:p w14:paraId="65EBCDE3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mistake</w:t>
            </w:r>
          </w:p>
          <w:p w14:paraId="65EBCDE4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mislead</w:t>
            </w:r>
          </w:p>
          <w:p w14:paraId="65EBCDE5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misbehave</w:t>
            </w:r>
          </w:p>
          <w:p w14:paraId="65EBCDE6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return</w:t>
            </w:r>
          </w:p>
          <w:p w14:paraId="65EBCDE7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redo</w:t>
            </w:r>
          </w:p>
          <w:p w14:paraId="65EBCDE8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refresh</w:t>
            </w:r>
          </w:p>
          <w:p w14:paraId="65EBCDE9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again</w:t>
            </w:r>
          </w:p>
          <w:p w14:paraId="65EBCDEA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half</w:t>
            </w:r>
          </w:p>
          <w:p w14:paraId="65EBCDEB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money</w:t>
            </w:r>
          </w:p>
          <w:p w14:paraId="65EBCDEC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parents</w:t>
            </w:r>
          </w:p>
        </w:tc>
        <w:tc>
          <w:tcPr>
            <w:tcW w:w="2693" w:type="dxa"/>
            <w:shd w:val="clear" w:color="auto" w:fill="FFFFFF"/>
          </w:tcPr>
          <w:p w14:paraId="65EBCDED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Mr</w:t>
            </w:r>
          </w:p>
          <w:p w14:paraId="65EBCDEE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Mrs</w:t>
            </w:r>
          </w:p>
          <w:p w14:paraId="65EBCDEF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Christmas</w:t>
            </w:r>
          </w:p>
          <w:p w14:paraId="65EBCDF0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everybody</w:t>
            </w:r>
          </w:p>
          <w:p w14:paraId="65EBCDF1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even</w:t>
            </w:r>
          </w:p>
          <w:p w14:paraId="65EBCDF2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kind</w:t>
            </w:r>
          </w:p>
          <w:p w14:paraId="65EBCDF3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children</w:t>
            </w:r>
          </w:p>
          <w:p w14:paraId="65EBCDF4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climb</w:t>
            </w:r>
          </w:p>
          <w:p w14:paraId="65EBCDF5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only</w:t>
            </w:r>
          </w:p>
          <w:p w14:paraId="65EBCDF6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both</w:t>
            </w:r>
          </w:p>
        </w:tc>
        <w:tc>
          <w:tcPr>
            <w:tcW w:w="2410" w:type="dxa"/>
            <w:shd w:val="clear" w:color="auto" w:fill="FFFFFF"/>
          </w:tcPr>
          <w:p w14:paraId="65EBCDF7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gym</w:t>
            </w:r>
          </w:p>
          <w:p w14:paraId="65EBCDF8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symbol</w:t>
            </w:r>
          </w:p>
          <w:p w14:paraId="65EBCDF9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myth</w:t>
            </w:r>
          </w:p>
          <w:p w14:paraId="65EBCDFA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synonym</w:t>
            </w:r>
          </w:p>
          <w:p w14:paraId="65EBCDFB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mystery</w:t>
            </w:r>
          </w:p>
          <w:p w14:paraId="65EBCDFC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beautiful</w:t>
            </w:r>
          </w:p>
          <w:p w14:paraId="65EBCDFD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father</w:t>
            </w:r>
          </w:p>
          <w:p w14:paraId="65EBCDFE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hour</w:t>
            </w:r>
          </w:p>
          <w:p w14:paraId="65EBCDFF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improve</w:t>
            </w:r>
          </w:p>
          <w:p w14:paraId="65EBCE00" w14:textId="77777777" w:rsidR="00334600" w:rsidRPr="00F449F9" w:rsidRDefault="00EE5522" w:rsidP="00F449F9">
            <w:pPr>
              <w:pStyle w:val="NoSpacing"/>
              <w:rPr>
                <w:rFonts w:ascii="Recursive Light" w:eastAsia="Recursive Light" w:hAnsi="Recursive Light" w:cs="Recursive Light"/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sure</w:t>
            </w:r>
          </w:p>
        </w:tc>
        <w:tc>
          <w:tcPr>
            <w:tcW w:w="2552" w:type="dxa"/>
            <w:shd w:val="clear" w:color="auto" w:fill="FFFFFF"/>
          </w:tcPr>
          <w:p w14:paraId="65EBCE01" w14:textId="77777777" w:rsidR="00334600" w:rsidRPr="00584F51" w:rsidRDefault="00EE5522" w:rsidP="00F449F9">
            <w:pPr>
              <w:pStyle w:val="NoSpacing"/>
              <w:rPr>
                <w:sz w:val="56"/>
                <w:szCs w:val="56"/>
                <w:lang w:val="fr-FR"/>
              </w:rPr>
            </w:pPr>
            <w:proofErr w:type="spellStart"/>
            <w:r w:rsidRPr="00584F51">
              <w:rPr>
                <w:sz w:val="56"/>
                <w:szCs w:val="56"/>
                <w:lang w:val="fr-FR"/>
              </w:rPr>
              <w:t>league</w:t>
            </w:r>
            <w:proofErr w:type="spellEnd"/>
          </w:p>
          <w:p w14:paraId="65EBCE02" w14:textId="77777777" w:rsidR="00334600" w:rsidRPr="00584F51" w:rsidRDefault="00EE5522" w:rsidP="00F449F9">
            <w:pPr>
              <w:pStyle w:val="NoSpacing"/>
              <w:rPr>
                <w:sz w:val="56"/>
                <w:szCs w:val="56"/>
                <w:lang w:val="fr-FR"/>
              </w:rPr>
            </w:pPr>
            <w:proofErr w:type="spellStart"/>
            <w:r w:rsidRPr="00584F51">
              <w:rPr>
                <w:sz w:val="56"/>
                <w:szCs w:val="56"/>
                <w:lang w:val="fr-FR"/>
              </w:rPr>
              <w:t>plague</w:t>
            </w:r>
            <w:proofErr w:type="spellEnd"/>
          </w:p>
          <w:p w14:paraId="65EBCE03" w14:textId="77777777" w:rsidR="00334600" w:rsidRPr="00584F51" w:rsidRDefault="00EE5522" w:rsidP="00F449F9">
            <w:pPr>
              <w:pStyle w:val="NoSpacing"/>
              <w:rPr>
                <w:sz w:val="56"/>
                <w:szCs w:val="56"/>
                <w:lang w:val="fr-FR"/>
              </w:rPr>
            </w:pPr>
            <w:r w:rsidRPr="00584F51">
              <w:rPr>
                <w:sz w:val="56"/>
                <w:szCs w:val="56"/>
                <w:lang w:val="fr-FR"/>
              </w:rPr>
              <w:t>vague</w:t>
            </w:r>
          </w:p>
          <w:p w14:paraId="65EBCE04" w14:textId="77777777" w:rsidR="00334600" w:rsidRPr="00584F51" w:rsidRDefault="00EE5522" w:rsidP="00F449F9">
            <w:pPr>
              <w:pStyle w:val="NoSpacing"/>
              <w:rPr>
                <w:sz w:val="56"/>
                <w:szCs w:val="56"/>
                <w:lang w:val="fr-FR"/>
              </w:rPr>
            </w:pPr>
            <w:r w:rsidRPr="00584F51">
              <w:rPr>
                <w:sz w:val="56"/>
                <w:szCs w:val="56"/>
                <w:lang w:val="fr-FR"/>
              </w:rPr>
              <w:t>antique</w:t>
            </w:r>
          </w:p>
          <w:p w14:paraId="65EBCE05" w14:textId="77777777" w:rsidR="00334600" w:rsidRPr="00584F51" w:rsidRDefault="00EE5522" w:rsidP="00F449F9">
            <w:pPr>
              <w:pStyle w:val="NoSpacing"/>
              <w:rPr>
                <w:sz w:val="56"/>
                <w:szCs w:val="56"/>
                <w:lang w:val="fr-FR"/>
              </w:rPr>
            </w:pPr>
            <w:proofErr w:type="spellStart"/>
            <w:r w:rsidRPr="00584F51">
              <w:rPr>
                <w:sz w:val="56"/>
                <w:szCs w:val="56"/>
                <w:lang w:val="fr-FR"/>
              </w:rPr>
              <w:t>mosque</w:t>
            </w:r>
            <w:proofErr w:type="spellEnd"/>
          </w:p>
          <w:p w14:paraId="65EBCE06" w14:textId="77777777" w:rsidR="00334600" w:rsidRPr="00584F51" w:rsidRDefault="00EE5522" w:rsidP="00F449F9">
            <w:pPr>
              <w:pStyle w:val="NoSpacing"/>
              <w:rPr>
                <w:sz w:val="56"/>
                <w:szCs w:val="56"/>
                <w:lang w:val="fr-FR"/>
              </w:rPr>
            </w:pPr>
            <w:r w:rsidRPr="00584F51">
              <w:rPr>
                <w:sz w:val="56"/>
                <w:szCs w:val="56"/>
                <w:lang w:val="fr-FR"/>
              </w:rPr>
              <w:t>unique</w:t>
            </w:r>
          </w:p>
          <w:p w14:paraId="65EBCE07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Christmas</w:t>
            </w:r>
          </w:p>
          <w:p w14:paraId="65EBCE08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half</w:t>
            </w:r>
          </w:p>
          <w:p w14:paraId="65EBCE09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great</w:t>
            </w:r>
          </w:p>
          <w:p w14:paraId="65EBCE0A" w14:textId="77777777" w:rsidR="00334600" w:rsidRPr="00F449F9" w:rsidRDefault="00EE5522" w:rsidP="00F449F9">
            <w:pPr>
              <w:pStyle w:val="NoSpacing"/>
              <w:rPr>
                <w:sz w:val="56"/>
                <w:szCs w:val="56"/>
              </w:rPr>
            </w:pPr>
            <w:r w:rsidRPr="00F449F9">
              <w:rPr>
                <w:sz w:val="56"/>
                <w:szCs w:val="56"/>
              </w:rPr>
              <w:t>clothes</w:t>
            </w:r>
          </w:p>
        </w:tc>
        <w:tc>
          <w:tcPr>
            <w:tcW w:w="2268" w:type="dxa"/>
            <w:shd w:val="clear" w:color="auto" w:fill="FFFFFF"/>
          </w:tcPr>
          <w:p w14:paraId="65EBCE0B" w14:textId="77777777" w:rsidR="00334600" w:rsidRDefault="00334600">
            <w:pPr>
              <w:jc w:val="center"/>
              <w:rPr>
                <w:rFonts w:ascii="NTR" w:eastAsia="NTR" w:hAnsi="NTR" w:cs="NTR"/>
                <w:sz w:val="52"/>
                <w:szCs w:val="52"/>
              </w:rPr>
            </w:pPr>
          </w:p>
          <w:p w14:paraId="65EBCE0C" w14:textId="77777777" w:rsidR="00334600" w:rsidRDefault="00334600">
            <w:pPr>
              <w:jc w:val="center"/>
              <w:rPr>
                <w:rFonts w:ascii="NTR" w:eastAsia="NTR" w:hAnsi="NTR" w:cs="NTR"/>
                <w:sz w:val="52"/>
                <w:szCs w:val="52"/>
              </w:rPr>
            </w:pPr>
          </w:p>
          <w:p w14:paraId="65EBCE0D" w14:textId="77777777" w:rsidR="00334600" w:rsidRDefault="00334600">
            <w:pPr>
              <w:jc w:val="center"/>
              <w:rPr>
                <w:rFonts w:ascii="NTR" w:eastAsia="NTR" w:hAnsi="NTR" w:cs="NTR"/>
                <w:sz w:val="52"/>
                <w:szCs w:val="52"/>
              </w:rPr>
            </w:pPr>
          </w:p>
          <w:p w14:paraId="65EBCE0E" w14:textId="6C9F13AB" w:rsidR="00334600" w:rsidRDefault="00EE5522" w:rsidP="00F449F9">
            <w:r>
              <w:t>Test on Y2 words</w:t>
            </w:r>
          </w:p>
          <w:p w14:paraId="65EBCE10" w14:textId="77777777" w:rsidR="00334600" w:rsidRDefault="00334600">
            <w:pPr>
              <w:jc w:val="center"/>
              <w:rPr>
                <w:rFonts w:ascii="Recursive Light" w:eastAsia="Recursive Light" w:hAnsi="Recursive Light" w:cs="Recursive Light"/>
                <w:sz w:val="52"/>
                <w:szCs w:val="52"/>
              </w:rPr>
            </w:pPr>
          </w:p>
          <w:p w14:paraId="65EBCE11" w14:textId="77777777" w:rsidR="00334600" w:rsidRDefault="00334600">
            <w:pPr>
              <w:jc w:val="center"/>
              <w:rPr>
                <w:rFonts w:ascii="Recursive Light" w:eastAsia="Recursive Light" w:hAnsi="Recursive Light" w:cs="Recursive Light"/>
                <w:sz w:val="52"/>
                <w:szCs w:val="52"/>
              </w:rPr>
            </w:pPr>
          </w:p>
          <w:p w14:paraId="65EBCE12" w14:textId="77777777" w:rsidR="00334600" w:rsidRDefault="00334600">
            <w:pPr>
              <w:jc w:val="center"/>
              <w:rPr>
                <w:rFonts w:ascii="Recursive Light" w:eastAsia="Recursive Light" w:hAnsi="Recursive Light" w:cs="Recursive Light"/>
                <w:sz w:val="52"/>
                <w:szCs w:val="52"/>
              </w:rPr>
            </w:pPr>
          </w:p>
        </w:tc>
      </w:tr>
    </w:tbl>
    <w:p w14:paraId="65EBCE14" w14:textId="77777777" w:rsidR="00334600" w:rsidRDefault="00EE5522">
      <w:pPr>
        <w:tabs>
          <w:tab w:val="left" w:pos="12268"/>
        </w:tabs>
        <w:jc w:val="both"/>
        <w:rPr>
          <w:rFonts w:ascii="Twinkl Cursive Looped Thin" w:eastAsia="Twinkl Cursive Looped Thin" w:hAnsi="Twinkl Cursive Looped Thin" w:cs="Twinkl Cursive Looped Thin"/>
          <w:sz w:val="20"/>
          <w:szCs w:val="20"/>
        </w:rPr>
      </w:pPr>
      <w:r>
        <w:rPr>
          <w:rFonts w:ascii="Twinkl Cursive Looped Thin" w:eastAsia="Twinkl Cursive Looped Thin" w:hAnsi="Twinkl Cursive Looped Thin" w:cs="Twinkl Cursive Looped Thin"/>
          <w:sz w:val="20"/>
          <w:szCs w:val="20"/>
        </w:rPr>
        <w:tab/>
      </w:r>
    </w:p>
    <w:p w14:paraId="65EBCE15" w14:textId="66EE6821" w:rsidR="00334600" w:rsidRDefault="00334600">
      <w:pPr>
        <w:rPr>
          <w:rFonts w:ascii="Twinkl Cursive Looped Thin" w:eastAsia="Twinkl Cursive Looped Thin" w:hAnsi="Twinkl Cursive Looped Thin" w:cs="Twinkl Cursive Looped Thin"/>
          <w:sz w:val="20"/>
          <w:szCs w:val="20"/>
        </w:rPr>
      </w:pPr>
    </w:p>
    <w:p w14:paraId="65EBCE16" w14:textId="77777777" w:rsidR="00334600" w:rsidRDefault="00EE5522">
      <w:pP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</w:rPr>
      </w:pPr>
      <w:r>
        <w:rPr>
          <w:rFonts w:ascii="Twinkl Cursive Looped Thin" w:eastAsia="Twinkl Cursive Looped Thin" w:hAnsi="Twinkl Cursive Looped Thin" w:cs="Twinkl Cursive Looped Thin"/>
          <w:b/>
          <w:sz w:val="32"/>
          <w:szCs w:val="32"/>
          <w:u w:val="single"/>
          <w:shd w:val="clear" w:color="auto" w:fill="FF9999"/>
        </w:rPr>
        <w:t>Year 3 Spellings Autumn 2: Parrot group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5EBCE54" wp14:editId="65EBCE55">
            <wp:simplePos x="0" y="0"/>
            <wp:positionH relativeFrom="column">
              <wp:posOffset>8641080</wp:posOffset>
            </wp:positionH>
            <wp:positionV relativeFrom="paragraph">
              <wp:posOffset>-182879</wp:posOffset>
            </wp:positionV>
            <wp:extent cx="1074420" cy="1074420"/>
            <wp:effectExtent l="0" t="0" r="0" b="0"/>
            <wp:wrapNone/>
            <wp:docPr id="7" name="image3.png" descr="Parrot - Free animals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Parrot - Free animals icons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5EBCE17" w14:textId="77777777" w:rsidR="00334600" w:rsidRDefault="00EE5522">
      <w:pPr>
        <w:tabs>
          <w:tab w:val="left" w:pos="14459"/>
        </w:tabs>
        <w:ind w:right="656"/>
        <w:rPr>
          <w:rFonts w:ascii="Twinkl Cursive Looped Thin" w:eastAsia="Twinkl Cursive Looped Thin" w:hAnsi="Twinkl Cursive Looped Thin" w:cs="Twinkl Cursive Looped Thin"/>
          <w:sz w:val="28"/>
          <w:szCs w:val="28"/>
        </w:rPr>
      </w:pP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t>There are lots of repeated words in your child’s spellings to try and encourage the children to really remember them.</w:t>
      </w: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br/>
        <w:t xml:space="preserve">There will be a spelling test every Monday. Please encourage your child to learn their spellings each week. There are </w:t>
      </w:r>
      <w:r>
        <w:rPr>
          <w:rFonts w:ascii="Twinkl Cursive Looped Thin" w:eastAsia="Twinkl Cursive Looped Thin" w:hAnsi="Twinkl Cursive Looped Thin" w:cs="Twinkl Cursive Looped Thin"/>
          <w:sz w:val="28"/>
          <w:szCs w:val="28"/>
        </w:rPr>
        <w:br/>
        <w:t xml:space="preserve">some super strategy suggestions to help you to learn spellings in exciting ways on our class page on the school website. </w:t>
      </w:r>
    </w:p>
    <w:tbl>
      <w:tblPr>
        <w:tblStyle w:val="a1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27"/>
        <w:gridCol w:w="2527"/>
        <w:gridCol w:w="2527"/>
        <w:gridCol w:w="2527"/>
        <w:gridCol w:w="2527"/>
        <w:gridCol w:w="2528"/>
      </w:tblGrid>
      <w:tr w:rsidR="00E64219" w14:paraId="65EBCE1E" w14:textId="77777777">
        <w:tc>
          <w:tcPr>
            <w:tcW w:w="2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CCC"/>
          </w:tcPr>
          <w:p w14:paraId="65EBCE18" w14:textId="0BE0723C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3/11/25</w:t>
            </w:r>
          </w:p>
        </w:tc>
        <w:tc>
          <w:tcPr>
            <w:tcW w:w="2527" w:type="dxa"/>
            <w:tcBorders>
              <w:left w:val="single" w:sz="4" w:space="0" w:color="000000"/>
            </w:tcBorders>
            <w:shd w:val="clear" w:color="auto" w:fill="FFCCCC"/>
          </w:tcPr>
          <w:p w14:paraId="65EBCE19" w14:textId="41FDC2F1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10/11/25</w:t>
            </w:r>
          </w:p>
        </w:tc>
        <w:tc>
          <w:tcPr>
            <w:tcW w:w="2527" w:type="dxa"/>
            <w:shd w:val="clear" w:color="auto" w:fill="FFCCCC"/>
          </w:tcPr>
          <w:p w14:paraId="65EBCE1A" w14:textId="297F3E8D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17/11/25</w:t>
            </w:r>
          </w:p>
        </w:tc>
        <w:tc>
          <w:tcPr>
            <w:tcW w:w="2527" w:type="dxa"/>
            <w:shd w:val="clear" w:color="auto" w:fill="FFCCCC"/>
          </w:tcPr>
          <w:p w14:paraId="65EBCE1B" w14:textId="45A27F29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24/11/25</w:t>
            </w:r>
          </w:p>
        </w:tc>
        <w:tc>
          <w:tcPr>
            <w:tcW w:w="2527" w:type="dxa"/>
            <w:shd w:val="clear" w:color="auto" w:fill="FFCCCC"/>
          </w:tcPr>
          <w:p w14:paraId="65EBCE1C" w14:textId="2A9FDE00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1/12/25</w:t>
            </w:r>
          </w:p>
        </w:tc>
        <w:tc>
          <w:tcPr>
            <w:tcW w:w="2528" w:type="dxa"/>
            <w:shd w:val="clear" w:color="auto" w:fill="FFCCCC"/>
          </w:tcPr>
          <w:p w14:paraId="65EBCE1D" w14:textId="770BF1B0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 xml:space="preserve">SET: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8/12/25</w:t>
            </w:r>
          </w:p>
        </w:tc>
      </w:tr>
      <w:tr w:rsidR="00E64219" w14:paraId="65EBCE25" w14:textId="77777777">
        <w:tc>
          <w:tcPr>
            <w:tcW w:w="2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CCC"/>
          </w:tcPr>
          <w:p w14:paraId="65EBCE1F" w14:textId="6954CB2B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10/11/25</w:t>
            </w:r>
          </w:p>
        </w:tc>
        <w:tc>
          <w:tcPr>
            <w:tcW w:w="2527" w:type="dxa"/>
            <w:tcBorders>
              <w:left w:val="single" w:sz="4" w:space="0" w:color="000000"/>
            </w:tcBorders>
            <w:shd w:val="clear" w:color="auto" w:fill="FFCCCC"/>
          </w:tcPr>
          <w:p w14:paraId="65EBCE20" w14:textId="1272AE7F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17/11/25</w:t>
            </w:r>
          </w:p>
        </w:tc>
        <w:tc>
          <w:tcPr>
            <w:tcW w:w="2527" w:type="dxa"/>
            <w:shd w:val="clear" w:color="auto" w:fill="FFCCCC"/>
          </w:tcPr>
          <w:p w14:paraId="65EBCE21" w14:textId="25E20F35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24/11/25</w:t>
            </w:r>
          </w:p>
        </w:tc>
        <w:tc>
          <w:tcPr>
            <w:tcW w:w="2527" w:type="dxa"/>
            <w:shd w:val="clear" w:color="auto" w:fill="FFCCCC"/>
          </w:tcPr>
          <w:p w14:paraId="65EBCE22" w14:textId="58461EF2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6"/>
                <w:szCs w:val="36"/>
              </w:rPr>
              <w:t>1/12/25</w:t>
            </w:r>
          </w:p>
        </w:tc>
        <w:tc>
          <w:tcPr>
            <w:tcW w:w="2527" w:type="dxa"/>
            <w:shd w:val="clear" w:color="auto" w:fill="FFCCCC"/>
          </w:tcPr>
          <w:p w14:paraId="65EBCE23" w14:textId="3F5428D1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32"/>
                <w:szCs w:val="32"/>
              </w:rPr>
              <w:t>8/12/24</w:t>
            </w:r>
          </w:p>
        </w:tc>
        <w:tc>
          <w:tcPr>
            <w:tcW w:w="2528" w:type="dxa"/>
            <w:shd w:val="clear" w:color="auto" w:fill="FFCCCC"/>
          </w:tcPr>
          <w:p w14:paraId="65EBCE24" w14:textId="381F9B50" w:rsidR="00E64219" w:rsidRDefault="00E64219" w:rsidP="00E64219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36"/>
                <w:szCs w:val="36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  <w:u w:val="single"/>
              </w:rPr>
              <w:t>TEST:</w:t>
            </w:r>
            <w:r>
              <w:rPr>
                <w:rFonts w:ascii="Twinkl Cursive Looped Thin" w:eastAsia="Twinkl Cursive Looped Thin" w:hAnsi="Twinkl Cursive Looped Thin" w:cs="Twinkl Cursive Looped Thin"/>
                <w:b/>
                <w:sz w:val="32"/>
                <w:szCs w:val="32"/>
              </w:rPr>
              <w:t xml:space="preserve"> </w:t>
            </w:r>
            <w:r>
              <w:rPr>
                <w:rFonts w:ascii="Twinkl Cursive Looped Thin" w:eastAsia="Twinkl Cursive Looped Thin" w:hAnsi="Twinkl Cursive Looped Thin" w:cs="Twinkl Cursive Looped Thin"/>
                <w:sz w:val="28"/>
                <w:szCs w:val="28"/>
              </w:rPr>
              <w:t>15/12/25</w:t>
            </w:r>
          </w:p>
        </w:tc>
      </w:tr>
      <w:tr w:rsidR="00334600" w14:paraId="65EBCE2C" w14:textId="77777777">
        <w:trPr>
          <w:trHeight w:val="758"/>
        </w:trPr>
        <w:tc>
          <w:tcPr>
            <w:tcW w:w="252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9999"/>
            <w:vAlign w:val="center"/>
          </w:tcPr>
          <w:p w14:paraId="65EBCE26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1</w:t>
            </w:r>
          </w:p>
        </w:tc>
        <w:tc>
          <w:tcPr>
            <w:tcW w:w="2527" w:type="dxa"/>
            <w:tcBorders>
              <w:left w:val="single" w:sz="4" w:space="0" w:color="000000"/>
            </w:tcBorders>
            <w:shd w:val="clear" w:color="auto" w:fill="FF9999"/>
            <w:vAlign w:val="center"/>
          </w:tcPr>
          <w:p w14:paraId="65EBCE27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2</w:t>
            </w:r>
          </w:p>
        </w:tc>
        <w:tc>
          <w:tcPr>
            <w:tcW w:w="2527" w:type="dxa"/>
            <w:shd w:val="clear" w:color="auto" w:fill="FF9999"/>
            <w:vAlign w:val="center"/>
          </w:tcPr>
          <w:p w14:paraId="65EBCE28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3</w:t>
            </w:r>
          </w:p>
        </w:tc>
        <w:tc>
          <w:tcPr>
            <w:tcW w:w="2527" w:type="dxa"/>
            <w:shd w:val="clear" w:color="auto" w:fill="FF9999"/>
            <w:vAlign w:val="center"/>
          </w:tcPr>
          <w:p w14:paraId="65EBCE29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4</w:t>
            </w:r>
          </w:p>
        </w:tc>
        <w:tc>
          <w:tcPr>
            <w:tcW w:w="2527" w:type="dxa"/>
            <w:shd w:val="clear" w:color="auto" w:fill="FF9999"/>
            <w:vAlign w:val="center"/>
          </w:tcPr>
          <w:p w14:paraId="65EBCE2A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5</w:t>
            </w:r>
          </w:p>
        </w:tc>
        <w:tc>
          <w:tcPr>
            <w:tcW w:w="2528" w:type="dxa"/>
            <w:shd w:val="clear" w:color="auto" w:fill="FF9999"/>
            <w:vAlign w:val="center"/>
          </w:tcPr>
          <w:p w14:paraId="65EBCE2B" w14:textId="77777777" w:rsidR="00334600" w:rsidRDefault="00EE552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</w:pPr>
            <w:r>
              <w:rPr>
                <w:rFonts w:ascii="Twinkl Cursive Looped Thin" w:eastAsia="Twinkl Cursive Looped Thin" w:hAnsi="Twinkl Cursive Looped Thin" w:cs="Twinkl Cursive Looped Thin"/>
                <w:b/>
                <w:sz w:val="44"/>
                <w:szCs w:val="44"/>
              </w:rPr>
              <w:t>Set 6</w:t>
            </w:r>
          </w:p>
        </w:tc>
      </w:tr>
      <w:tr w:rsidR="00334600" w14:paraId="65EBCE4E" w14:textId="77777777">
        <w:tc>
          <w:tcPr>
            <w:tcW w:w="2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BCE2D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the</w:t>
            </w:r>
          </w:p>
          <w:p w14:paraId="65EBCE2E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to</w:t>
            </w:r>
          </w:p>
          <w:p w14:paraId="65EBCE2F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today</w:t>
            </w:r>
          </w:p>
          <w:p w14:paraId="65EBCE30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was</w:t>
            </w:r>
          </w:p>
          <w:p w14:paraId="65EBCE31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his</w:t>
            </w:r>
          </w:p>
          <w:p w14:paraId="65EBCE32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has</w:t>
            </w:r>
          </w:p>
        </w:tc>
        <w:tc>
          <w:tcPr>
            <w:tcW w:w="2527" w:type="dxa"/>
            <w:tcBorders>
              <w:left w:val="single" w:sz="4" w:space="0" w:color="000000"/>
            </w:tcBorders>
            <w:shd w:val="clear" w:color="auto" w:fill="FFFFFF"/>
          </w:tcPr>
          <w:p w14:paraId="65EBCE33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said</w:t>
            </w:r>
          </w:p>
          <w:p w14:paraId="65EBCE34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says</w:t>
            </w:r>
          </w:p>
          <w:p w14:paraId="65EBCE35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are</w:t>
            </w:r>
          </w:p>
          <w:p w14:paraId="65EBCE36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were</w:t>
            </w:r>
          </w:p>
          <w:p w14:paraId="65EBCE37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here</w:t>
            </w:r>
          </w:p>
          <w:p w14:paraId="65EBCE38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there</w:t>
            </w:r>
          </w:p>
        </w:tc>
        <w:tc>
          <w:tcPr>
            <w:tcW w:w="2527" w:type="dxa"/>
            <w:shd w:val="clear" w:color="auto" w:fill="FFFFFF"/>
          </w:tcPr>
          <w:p w14:paraId="65EBCE39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you</w:t>
            </w:r>
          </w:p>
          <w:p w14:paraId="65EBCE3A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your</w:t>
            </w:r>
          </w:p>
          <w:p w14:paraId="65EBCE3B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said</w:t>
            </w:r>
          </w:p>
          <w:p w14:paraId="65EBCE3C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he</w:t>
            </w:r>
          </w:p>
          <w:p w14:paraId="65EBCE3D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she</w:t>
            </w:r>
          </w:p>
          <w:p w14:paraId="65EBCE3E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there</w:t>
            </w:r>
          </w:p>
        </w:tc>
        <w:tc>
          <w:tcPr>
            <w:tcW w:w="2527" w:type="dxa"/>
            <w:shd w:val="clear" w:color="auto" w:fill="FFFFFF"/>
          </w:tcPr>
          <w:p w14:paraId="65EBCE3F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here</w:t>
            </w:r>
          </w:p>
          <w:p w14:paraId="65EBCE40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were</w:t>
            </w:r>
          </w:p>
          <w:p w14:paraId="65EBCE41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be</w:t>
            </w:r>
          </w:p>
          <w:p w14:paraId="65EBCE42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me</w:t>
            </w:r>
          </w:p>
          <w:p w14:paraId="65EBCE43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come</w:t>
            </w:r>
          </w:p>
          <w:p w14:paraId="65EBCE44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some</w:t>
            </w:r>
          </w:p>
        </w:tc>
        <w:tc>
          <w:tcPr>
            <w:tcW w:w="2527" w:type="dxa"/>
            <w:shd w:val="clear" w:color="auto" w:fill="FFFFFF"/>
          </w:tcPr>
          <w:p w14:paraId="65EBCE45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you</w:t>
            </w:r>
          </w:p>
          <w:p w14:paraId="65EBCE46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your</w:t>
            </w:r>
          </w:p>
          <w:p w14:paraId="65EBCE47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she</w:t>
            </w:r>
          </w:p>
          <w:p w14:paraId="65EBCE48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come</w:t>
            </w:r>
          </w:p>
          <w:p w14:paraId="65EBCE49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were</w:t>
            </w:r>
          </w:p>
          <w:p w14:paraId="65EBCE4A" w14:textId="77777777" w:rsidR="00334600" w:rsidRPr="00C60453" w:rsidRDefault="00EE5522" w:rsidP="00C60453">
            <w:pPr>
              <w:pStyle w:val="NoSpacing"/>
              <w:rPr>
                <w:sz w:val="72"/>
                <w:szCs w:val="72"/>
              </w:rPr>
            </w:pPr>
            <w:r w:rsidRPr="00C60453">
              <w:rPr>
                <w:sz w:val="72"/>
                <w:szCs w:val="72"/>
              </w:rPr>
              <w:t>where</w:t>
            </w:r>
          </w:p>
        </w:tc>
        <w:tc>
          <w:tcPr>
            <w:tcW w:w="2528" w:type="dxa"/>
            <w:shd w:val="clear" w:color="auto" w:fill="FFFFFF"/>
          </w:tcPr>
          <w:p w14:paraId="65EBCE4B" w14:textId="77777777" w:rsidR="00334600" w:rsidRDefault="00EE5522">
            <w:pPr>
              <w:rPr>
                <w:rFonts w:ascii="NTR" w:eastAsia="NTR" w:hAnsi="NTR" w:cs="NTR"/>
                <w:sz w:val="36"/>
                <w:szCs w:val="36"/>
              </w:rPr>
            </w:pPr>
            <w:r>
              <w:rPr>
                <w:rFonts w:ascii="NTR" w:eastAsia="NTR" w:hAnsi="NTR" w:cs="NTR"/>
                <w:sz w:val="36"/>
                <w:szCs w:val="36"/>
              </w:rPr>
              <w:t>Test on Y1 words</w:t>
            </w:r>
          </w:p>
          <w:p w14:paraId="65EBCE4C" w14:textId="77777777" w:rsidR="00334600" w:rsidRDefault="00334600">
            <w:pPr>
              <w:jc w:val="center"/>
              <w:rPr>
                <w:rFonts w:ascii="NTR" w:eastAsia="NTR" w:hAnsi="NTR" w:cs="NTR"/>
                <w:sz w:val="36"/>
                <w:szCs w:val="36"/>
              </w:rPr>
            </w:pPr>
          </w:p>
          <w:p w14:paraId="65EBCE4D" w14:textId="77777777" w:rsidR="00334600" w:rsidRDefault="00334600">
            <w:pPr>
              <w:jc w:val="center"/>
              <w:rPr>
                <w:rFonts w:ascii="NTR" w:eastAsia="NTR" w:hAnsi="NTR" w:cs="NTR"/>
                <w:sz w:val="84"/>
                <w:szCs w:val="84"/>
              </w:rPr>
            </w:pPr>
          </w:p>
        </w:tc>
      </w:tr>
    </w:tbl>
    <w:p w14:paraId="65EBCE4F" w14:textId="77777777" w:rsidR="00334600" w:rsidRDefault="00334600">
      <w:pPr>
        <w:rPr>
          <w:rFonts w:ascii="HfW cursive" w:eastAsia="HfW cursive" w:hAnsi="HfW cursive" w:cs="HfW cursive"/>
          <w:sz w:val="18"/>
          <w:szCs w:val="18"/>
        </w:rPr>
      </w:pPr>
    </w:p>
    <w:sectPr w:rsidR="00334600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2CCEF05-6C30-470E-B3BF-17751C70AE65}"/>
    <w:embedBold r:id="rId2" w:fontKey="{2A10D362-A378-45A8-B274-C97893E6147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D4DEF5FE-7C0A-4E66-9D90-E932ABD2C3C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B91E962-0598-4157-86E6-A219A2D1ADEF}"/>
    <w:embedItalic r:id="rId5" w:fontKey="{973E9E22-A70A-4E31-A003-88C37C10F284}"/>
  </w:font>
  <w:font w:name="Twinkl Cursive Looped Thin">
    <w:altName w:val="Calibri"/>
    <w:charset w:val="00"/>
    <w:family w:val="auto"/>
    <w:pitch w:val="default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Recursive Light">
    <w:charset w:val="00"/>
    <w:family w:val="auto"/>
    <w:pitch w:val="default"/>
    <w:embedRegular r:id="rId6" w:fontKey="{A79101FD-1B91-4C11-B9B8-875DCCECEE9F}"/>
  </w:font>
  <w:font w:name="NTR">
    <w:charset w:val="00"/>
    <w:family w:val="auto"/>
    <w:pitch w:val="default"/>
    <w:embedRegular r:id="rId7" w:fontKey="{1C53FC00-315F-4D10-9060-31422175BC3C}"/>
  </w:font>
  <w:font w:name="HfW cursiv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5C3CF1D9-F28F-4FA0-8CA2-FD547D0260B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600"/>
    <w:rsid w:val="002E1C15"/>
    <w:rsid w:val="00313316"/>
    <w:rsid w:val="00334600"/>
    <w:rsid w:val="00347211"/>
    <w:rsid w:val="00440717"/>
    <w:rsid w:val="00584F51"/>
    <w:rsid w:val="00B44F19"/>
    <w:rsid w:val="00BB433F"/>
    <w:rsid w:val="00C60453"/>
    <w:rsid w:val="00CC480B"/>
    <w:rsid w:val="00E64219"/>
    <w:rsid w:val="00EE5522"/>
    <w:rsid w:val="00F4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BCD69"/>
  <w15:docId w15:val="{B332BBF3-3436-442C-96BE-9740B3372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9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4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717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F449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wsZJloov4Jkq5oXXk7BD3uQWuA==">CgMxLjAyCGguZ2pkZ3hzOAByITFCcGoxM1Y0el9QcVZmM2phajZfQU8wZW9HbENjTDRsXw==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Anna Fletcher (Malvern Parish)</cp:lastModifiedBy>
  <cp:revision>2</cp:revision>
  <dcterms:created xsi:type="dcterms:W3CDTF">2025-11-02T16:27:00Z</dcterms:created>
  <dcterms:modified xsi:type="dcterms:W3CDTF">2025-11-02T16:27:00Z</dcterms:modified>
</cp:coreProperties>
</file>